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1" w:rsidRPr="005F3101" w:rsidRDefault="005F3101" w:rsidP="005F3101">
      <w:pPr>
        <w:spacing w:before="200"/>
        <w:jc w:val="center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Представители  РАЭК и РОЦИТ приедут на “Территорию</w:t>
      </w:r>
      <w:bookmarkStart w:id="0" w:name="_GoBack"/>
      <w:bookmarkEnd w:id="0"/>
      <w:r w:rsidRPr="005F310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Смыслов”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Завтра, 14 июля 2016 года на молодежном форуме “Территория Смыслов” откроется ИТ-смена «Молодые ученые и преподаватели в области IT-технологий».  </w:t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IT - смена «Территории смыслов» позволит студентам, молодым преподавателям, ученым инженерам и специалистам в сфере информационных технологий продемонстрировать свои таланты,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найти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 единомышленников, получить новые практические знания, принять участие в решении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актуальнои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̆ задачи IT-отрасли, и наконец, получить государственную и общественную поддержку. 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Организаторами смены выступают РАЭК, РОЦИТ и ИРИ. 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Смена продлится до 19 июля и за это время эксперты IT-отрасли поделятся с молодыми специалистами знаниями и трендами по самым актуальным направлениям развития индустрии:</w:t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ab/>
      </w:r>
    </w:p>
    <w:p w:rsidR="005F3101" w:rsidRPr="005F3101" w:rsidRDefault="005F3101" w:rsidP="005F310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- «IT и инновации. Современные вызовы (глобальные тренды, исследования, инновации, цифровая грамотность)»</w:t>
      </w:r>
    </w:p>
    <w:p w:rsidR="005F3101" w:rsidRPr="005F3101" w:rsidRDefault="005F3101" w:rsidP="005F310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- «Технологические и Социальные тренды. Будущее IT»</w:t>
      </w:r>
    </w:p>
    <w:p w:rsidR="005F3101" w:rsidRPr="005F3101" w:rsidRDefault="005F3101" w:rsidP="005F310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- «Предпринимательство в сфере высоких технологий»</w:t>
      </w:r>
    </w:p>
    <w:p w:rsidR="005F3101" w:rsidRPr="005F3101" w:rsidRDefault="005F3101" w:rsidP="005F3101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- «Роль технологий и инноваций. Навыки эффективного менеджмента» 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В этом году образовательная программа подкреплена практическим заданием –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кейсом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 – решением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актуальнои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̆ задачи IT-отрасли.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Участникам будет предложено создать в командах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уникальныи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̆ продукт,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которыи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̆ должен повысить уровень цифровых компетенций населения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нашеи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̆ страны в отдельно взятом регионе или в целом по стране через предоставление уникальных услуг. Проект может быть, как коммерческим, так и некоммерческим. Концепция проекта будет включать в себя обоснование бизнес-модели, описание шагов реализации, выработанное техническое решение, стратегию развития и продвижения проекта. </w:t>
      </w:r>
    </w:p>
    <w:p w:rsidR="005F3101" w:rsidRPr="005F3101" w:rsidRDefault="005F3101" w:rsidP="005F3101">
      <w:pPr>
        <w:spacing w:before="200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Директор  РАЭК  </w:t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Сергей Плуготаренко </w:t>
      </w:r>
      <w:r w:rsidRPr="005F310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и директор РОЦИТ </w:t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Сергей Гребенников </w:t>
      </w:r>
      <w:r w:rsidRPr="005F3101">
        <w:rPr>
          <w:rFonts w:ascii="Arial" w:hAnsi="Arial" w:cs="Arial"/>
          <w:bCs/>
          <w:color w:val="000000"/>
          <w:sz w:val="22"/>
          <w:szCs w:val="22"/>
          <w:lang w:val="ru-RU"/>
        </w:rPr>
        <w:t>выступят на “Территории Смыслов”</w:t>
      </w: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 14 и 18 июля на темы: </w:t>
      </w:r>
    </w:p>
    <w:p w:rsidR="005F3101" w:rsidRPr="005F3101" w:rsidRDefault="005F3101" w:rsidP="005F3101">
      <w:pPr>
        <w:numPr>
          <w:ilvl w:val="0"/>
          <w:numId w:val="2"/>
        </w:numPr>
        <w:spacing w:before="200"/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Экономика Рунета и её влияние на офлайн </w:t>
      </w:r>
    </w:p>
    <w:p w:rsidR="005F3101" w:rsidRPr="005F3101" w:rsidRDefault="005F3101" w:rsidP="005F3101">
      <w:pPr>
        <w:numPr>
          <w:ilvl w:val="0"/>
          <w:numId w:val="2"/>
        </w:numPr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Новый интерфейс для межотраслевого диалога и общение отраслей с государством </w:t>
      </w:r>
    </w:p>
    <w:p w:rsidR="005F3101" w:rsidRPr="005F3101" w:rsidRDefault="005F3101" w:rsidP="005F3101">
      <w:pPr>
        <w:numPr>
          <w:ilvl w:val="0"/>
          <w:numId w:val="2"/>
        </w:numPr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Интернет вещей. Интернет всего. Новая Промышленная революция и Индустрия 4.0 </w:t>
      </w:r>
    </w:p>
    <w:p w:rsidR="005F3101" w:rsidRPr="005F3101" w:rsidRDefault="005F3101" w:rsidP="005F3101">
      <w:pPr>
        <w:numPr>
          <w:ilvl w:val="0"/>
          <w:numId w:val="2"/>
        </w:numPr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Цифровая грамотность </w:t>
      </w:r>
    </w:p>
    <w:p w:rsidR="005F3101" w:rsidRPr="005F3101" w:rsidRDefault="005F3101" w:rsidP="005F3101">
      <w:pPr>
        <w:numPr>
          <w:ilvl w:val="0"/>
          <w:numId w:val="2"/>
        </w:numPr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Саморегулирование отраслей – на примере 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Эл.торговли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, e-</w:t>
      </w:r>
      <w:proofErr w:type="spellStart"/>
      <w:r w:rsidRPr="005F3101">
        <w:rPr>
          <w:rFonts w:ascii="Arial" w:hAnsi="Arial" w:cs="Arial"/>
          <w:color w:val="000000"/>
          <w:sz w:val="22"/>
          <w:szCs w:val="22"/>
          <w:lang w:val="ru-RU"/>
        </w:rPr>
        <w:t>Travel</w:t>
      </w:r>
      <w:proofErr w:type="spellEnd"/>
      <w:r w:rsidRPr="005F3101">
        <w:rPr>
          <w:rFonts w:ascii="Arial" w:hAnsi="Arial" w:cs="Arial"/>
          <w:color w:val="000000"/>
          <w:sz w:val="22"/>
          <w:szCs w:val="22"/>
          <w:lang w:val="ru-RU"/>
        </w:rPr>
        <w:t xml:space="preserve">, мобильных операторов </w:t>
      </w:r>
    </w:p>
    <w:p w:rsidR="005F3101" w:rsidRPr="005F3101" w:rsidRDefault="005F3101" w:rsidP="005F3101">
      <w:pPr>
        <w:numPr>
          <w:ilvl w:val="0"/>
          <w:numId w:val="2"/>
        </w:numPr>
        <w:ind w:left="14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Информационная безопасность в Рунете</w:t>
      </w:r>
    </w:p>
    <w:p w:rsidR="005F3101" w:rsidRPr="005F3101" w:rsidRDefault="005F3101" w:rsidP="005F3101">
      <w:pPr>
        <w:spacing w:before="200"/>
        <w:jc w:val="both"/>
        <w:rPr>
          <w:rFonts w:ascii="Times" w:hAnsi="Times" w:cs="Times New Roman"/>
          <w:sz w:val="20"/>
          <w:szCs w:val="20"/>
          <w:lang w:val="ru-RU"/>
        </w:rPr>
      </w:pPr>
      <w:r w:rsidRPr="005F3101">
        <w:rPr>
          <w:rFonts w:ascii="Arial" w:hAnsi="Arial" w:cs="Arial"/>
          <w:color w:val="000000"/>
          <w:sz w:val="22"/>
          <w:szCs w:val="22"/>
          <w:lang w:val="ru-RU"/>
        </w:rPr>
        <w:t>Прямая трансляция с “Территории Смыслов” доступна по ссылке: https://www.youtube.com/channel/UCE4y-BMBE6CMEyzkTT2kT7g</w:t>
      </w:r>
    </w:p>
    <w:p w:rsidR="005F3101" w:rsidRPr="005F3101" w:rsidRDefault="005F3101" w:rsidP="005F3101">
      <w:pPr>
        <w:rPr>
          <w:rFonts w:ascii="Times" w:eastAsia="Times New Roman" w:hAnsi="Times" w:cs="Times New Roman"/>
          <w:sz w:val="20"/>
          <w:szCs w:val="20"/>
          <w:lang w:val="ru-RU"/>
        </w:rPr>
      </w:pPr>
    </w:p>
    <w:p w:rsidR="005D3583" w:rsidRDefault="005D3583"/>
    <w:sectPr w:rsidR="005D3583" w:rsidSect="00F50A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5C42"/>
    <w:multiLevelType w:val="multilevel"/>
    <w:tmpl w:val="26D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7318"/>
    <w:multiLevelType w:val="multilevel"/>
    <w:tmpl w:val="3D30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01"/>
    <w:rsid w:val="005D3583"/>
    <w:rsid w:val="005F3101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CE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DefaultParagraphFont"/>
    <w:rsid w:val="005F3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customStyle="1" w:styleId="apple-tab-span">
    <w:name w:val="apple-tab-span"/>
    <w:basedOn w:val="DefaultParagraphFont"/>
    <w:rsid w:val="005F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Macintosh Word</Application>
  <DocSecurity>0</DocSecurity>
  <Lines>15</Lines>
  <Paragraphs>4</Paragraphs>
  <ScaleCrop>false</ScaleCrop>
  <Company>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Vorobieva</dc:creator>
  <cp:keywords/>
  <dc:description/>
  <cp:lastModifiedBy>Ekaterina Vorobieva</cp:lastModifiedBy>
  <cp:revision>1</cp:revision>
  <dcterms:created xsi:type="dcterms:W3CDTF">2016-07-13T11:29:00Z</dcterms:created>
  <dcterms:modified xsi:type="dcterms:W3CDTF">2016-07-13T11:31:00Z</dcterms:modified>
</cp:coreProperties>
</file>